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EB" w:rsidRDefault="00321BEB" w:rsidP="00321BEB">
      <w:pPr>
        <w:pStyle w:val="Ttulo2"/>
        <w:spacing w:line="288" w:lineRule="auto"/>
        <w:jc w:val="center"/>
        <w:rPr>
          <w:b/>
          <w:bCs/>
          <w:sz w:val="30"/>
        </w:rPr>
      </w:pPr>
    </w:p>
    <w:p w:rsidR="00321BEB" w:rsidRDefault="00321BEB" w:rsidP="00321BEB">
      <w:pPr>
        <w:pStyle w:val="Ttulo2"/>
        <w:spacing w:line="288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DOCUMENTAÇÃO A SER ANEXADA</w:t>
      </w:r>
    </w:p>
    <w:p w:rsidR="00321BEB" w:rsidRDefault="00321BEB" w:rsidP="00321BEB">
      <w:pPr>
        <w:pStyle w:val="Ttulo2"/>
        <w:spacing w:line="288" w:lineRule="auto"/>
        <w:jc w:val="center"/>
        <w:rPr>
          <w:b/>
          <w:bCs/>
          <w:sz w:val="32"/>
        </w:rPr>
      </w:pPr>
      <w:r>
        <w:rPr>
          <w:b/>
          <w:bCs/>
          <w:sz w:val="30"/>
        </w:rPr>
        <w:t xml:space="preserve"> AO PEDIDO DE FILIAÇÃO À APEOP</w:t>
      </w:r>
    </w:p>
    <w:p w:rsidR="005A6CFE" w:rsidRDefault="005A6CFE" w:rsidP="005A6CFE">
      <w:pPr>
        <w:ind w:left="426"/>
        <w:jc w:val="both"/>
        <w:rPr>
          <w:rFonts w:ascii="Tahoma" w:hAnsi="Tahoma" w:cs="Tahoma"/>
          <w:sz w:val="26"/>
        </w:rPr>
      </w:pPr>
    </w:p>
    <w:p w:rsidR="005A6CFE" w:rsidRDefault="005A6CFE" w:rsidP="005A6C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O Formulário “Proposta de Filiação” deverá conter a assinatura, carimbo e nome do representante de empresa já associada, em campo próprio;</w:t>
      </w:r>
    </w:p>
    <w:p w:rsidR="00321BEB" w:rsidRDefault="00321BEB" w:rsidP="00321BEB">
      <w:pPr>
        <w:jc w:val="both"/>
        <w:rPr>
          <w:rFonts w:ascii="Tahoma" w:hAnsi="Tahoma" w:cs="Tahoma"/>
          <w:sz w:val="28"/>
        </w:rPr>
      </w:pPr>
    </w:p>
    <w:p w:rsidR="00321BEB" w:rsidRDefault="00321BEB" w:rsidP="00321B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6"/>
        </w:rPr>
      </w:pPr>
      <w:bookmarkStart w:id="0" w:name="_GoBack"/>
      <w:bookmarkEnd w:id="0"/>
      <w:r>
        <w:rPr>
          <w:rFonts w:ascii="Tahoma" w:hAnsi="Tahoma" w:cs="Tahoma"/>
          <w:sz w:val="26"/>
        </w:rPr>
        <w:t>Contrato Social e última alteração (cópias autenticadas);</w:t>
      </w:r>
    </w:p>
    <w:p w:rsidR="00321BEB" w:rsidRDefault="00321BEB" w:rsidP="00321BEB">
      <w:pPr>
        <w:tabs>
          <w:tab w:val="num" w:pos="426"/>
        </w:tabs>
        <w:ind w:left="426" w:hanging="426"/>
        <w:jc w:val="both"/>
        <w:rPr>
          <w:rFonts w:ascii="Tahoma" w:hAnsi="Tahoma" w:cs="Tahoma"/>
          <w:sz w:val="16"/>
        </w:rPr>
      </w:pPr>
    </w:p>
    <w:p w:rsidR="00321BEB" w:rsidRDefault="00321BEB" w:rsidP="00321B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Comprovantes do registro no CREA;</w:t>
      </w:r>
    </w:p>
    <w:p w:rsidR="00321BEB" w:rsidRDefault="00321BEB" w:rsidP="00321BEB">
      <w:pPr>
        <w:tabs>
          <w:tab w:val="num" w:pos="426"/>
        </w:tabs>
        <w:ind w:left="426" w:hanging="426"/>
        <w:jc w:val="both"/>
        <w:rPr>
          <w:rFonts w:ascii="Tahoma" w:hAnsi="Tahoma" w:cs="Tahoma"/>
          <w:sz w:val="16"/>
        </w:rPr>
      </w:pPr>
    </w:p>
    <w:p w:rsidR="00321BEB" w:rsidRDefault="00321BEB" w:rsidP="00321BEB">
      <w:pPr>
        <w:tabs>
          <w:tab w:val="num" w:pos="426"/>
        </w:tabs>
        <w:ind w:left="426" w:hanging="426"/>
        <w:jc w:val="both"/>
        <w:rPr>
          <w:rFonts w:ascii="Tahoma" w:hAnsi="Tahoma" w:cs="Tahoma"/>
          <w:sz w:val="16"/>
        </w:rPr>
      </w:pPr>
    </w:p>
    <w:p w:rsidR="00321BEB" w:rsidRDefault="00321BEB" w:rsidP="00321B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Cópias dos Balanços Patrimoniais da empresa dos </w:t>
      </w:r>
      <w:proofErr w:type="gramStart"/>
      <w:r>
        <w:rPr>
          <w:rFonts w:ascii="Tahoma" w:hAnsi="Tahoma" w:cs="Tahoma"/>
          <w:sz w:val="26"/>
        </w:rPr>
        <w:t>5</w:t>
      </w:r>
      <w:proofErr w:type="gramEnd"/>
      <w:r>
        <w:rPr>
          <w:rFonts w:ascii="Tahoma" w:hAnsi="Tahoma" w:cs="Tahoma"/>
          <w:sz w:val="26"/>
        </w:rPr>
        <w:t xml:space="preserve"> últimos anos;</w:t>
      </w:r>
    </w:p>
    <w:p w:rsidR="00321BEB" w:rsidRDefault="00321BEB" w:rsidP="00321BEB">
      <w:pPr>
        <w:tabs>
          <w:tab w:val="num" w:pos="426"/>
        </w:tabs>
        <w:ind w:left="426" w:hanging="426"/>
        <w:jc w:val="both"/>
        <w:rPr>
          <w:rFonts w:ascii="Tahoma" w:hAnsi="Tahoma" w:cs="Tahoma"/>
          <w:sz w:val="16"/>
        </w:rPr>
      </w:pPr>
    </w:p>
    <w:p w:rsidR="00321BEB" w:rsidRDefault="00321BEB" w:rsidP="00321B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Questionário preenchido sobre os tipos de obras;</w:t>
      </w:r>
    </w:p>
    <w:p w:rsidR="00321BEB" w:rsidRDefault="00321BEB" w:rsidP="00321BEB">
      <w:pPr>
        <w:tabs>
          <w:tab w:val="num" w:pos="426"/>
        </w:tabs>
        <w:ind w:left="426" w:hanging="426"/>
        <w:jc w:val="both"/>
        <w:rPr>
          <w:rFonts w:ascii="Tahoma" w:hAnsi="Tahoma" w:cs="Tahoma"/>
          <w:sz w:val="16"/>
        </w:rPr>
      </w:pPr>
    </w:p>
    <w:p w:rsidR="00321BEB" w:rsidRDefault="00321BEB" w:rsidP="00321B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O Formulário “Proposta de Filiação” deverá conter a assinatura, carimbo e nome do representante de empresa já associada, em campo próprio;</w:t>
      </w:r>
    </w:p>
    <w:p w:rsidR="00321BEB" w:rsidRDefault="00321BEB" w:rsidP="00321BEB">
      <w:pPr>
        <w:jc w:val="both"/>
        <w:rPr>
          <w:rFonts w:ascii="Tahoma" w:hAnsi="Tahoma" w:cs="Tahoma"/>
          <w:sz w:val="16"/>
        </w:rPr>
      </w:pPr>
    </w:p>
    <w:p w:rsidR="00321BEB" w:rsidRDefault="00321BEB" w:rsidP="00321B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Ficha contendo os dados cadastrais da empresa.</w:t>
      </w:r>
    </w:p>
    <w:p w:rsidR="00321BEB" w:rsidRDefault="00321BEB" w:rsidP="00321BEB">
      <w:pPr>
        <w:tabs>
          <w:tab w:val="num" w:pos="426"/>
        </w:tabs>
        <w:ind w:left="426" w:hanging="426"/>
        <w:jc w:val="both"/>
        <w:rPr>
          <w:rFonts w:ascii="Tahoma" w:hAnsi="Tahoma" w:cs="Tahoma"/>
          <w:sz w:val="16"/>
        </w:rPr>
      </w:pPr>
    </w:p>
    <w:p w:rsidR="00321BEB" w:rsidRDefault="00321BEB" w:rsidP="00321BEB">
      <w:pPr>
        <w:jc w:val="both"/>
        <w:rPr>
          <w:rFonts w:ascii="Tahoma" w:hAnsi="Tahoma" w:cs="Tahoma"/>
          <w:sz w:val="22"/>
        </w:rPr>
      </w:pPr>
    </w:p>
    <w:p w:rsidR="00321BEB" w:rsidRDefault="00321BEB" w:rsidP="00321BEB">
      <w:pPr>
        <w:jc w:val="both"/>
        <w:rPr>
          <w:rFonts w:ascii="Tahoma" w:hAnsi="Tahoma" w:cs="Tahoma"/>
          <w:sz w:val="22"/>
        </w:rPr>
      </w:pPr>
    </w:p>
    <w:p w:rsidR="00321BEB" w:rsidRDefault="00321BEB" w:rsidP="00321BEB">
      <w:pPr>
        <w:jc w:val="both"/>
        <w:rPr>
          <w:rFonts w:ascii="Tahoma" w:hAnsi="Tahoma" w:cs="Tahoma"/>
          <w:sz w:val="16"/>
        </w:rPr>
      </w:pPr>
    </w:p>
    <w:p w:rsidR="00321BEB" w:rsidRDefault="00321BEB" w:rsidP="00321BEB">
      <w:pPr>
        <w:pStyle w:val="Ttulo5"/>
        <w:rPr>
          <w:sz w:val="28"/>
        </w:rPr>
      </w:pPr>
      <w:r>
        <w:rPr>
          <w:sz w:val="28"/>
        </w:rPr>
        <w:t>TABELA DE ENQUADRAMENTO DAS EMPRESAS</w:t>
      </w:r>
    </w:p>
    <w:p w:rsidR="00321BEB" w:rsidRDefault="00321BEB" w:rsidP="00321BEB">
      <w:pPr>
        <w:pStyle w:val="Ttulo3"/>
        <w:spacing w:line="288" w:lineRule="auto"/>
      </w:pPr>
      <w:r>
        <w:rPr>
          <w:sz w:val="28"/>
        </w:rPr>
        <w:t>PARA O CÁLCULO DA MENSALIDADE</w:t>
      </w:r>
    </w:p>
    <w:p w:rsidR="00321BEB" w:rsidRDefault="00321BEB" w:rsidP="00321BEB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204"/>
        <w:gridCol w:w="5670"/>
        <w:gridCol w:w="2337"/>
      </w:tblGrid>
      <w:tr w:rsidR="00321BEB" w:rsidTr="005A6CFE">
        <w:trPr>
          <w:trHeight w:val="1002"/>
          <w:jc w:val="center"/>
        </w:trPr>
        <w:tc>
          <w:tcPr>
            <w:tcW w:w="1204" w:type="dxa"/>
            <w:shd w:val="clear" w:color="auto" w:fill="C0C0C0"/>
          </w:tcPr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Faixas</w:t>
            </w:r>
          </w:p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670" w:type="dxa"/>
            <w:shd w:val="clear" w:color="auto" w:fill="C0C0C0"/>
          </w:tcPr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Variação das Faixas de</w:t>
            </w:r>
          </w:p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Patrimônio Líquido (R$)</w:t>
            </w:r>
          </w:p>
          <w:p w:rsidR="00321BEB" w:rsidRPr="00880B8A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</w:tc>
        <w:tc>
          <w:tcPr>
            <w:tcW w:w="2337" w:type="dxa"/>
            <w:shd w:val="clear" w:color="auto" w:fill="C0C0C0"/>
          </w:tcPr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Valor da</w:t>
            </w:r>
          </w:p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Contribuição</w:t>
            </w:r>
          </w:p>
          <w:p w:rsidR="00321BEB" w:rsidRDefault="00321BEB" w:rsidP="00BF2868">
            <w:pPr>
              <w:spacing w:line="288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Social (R$)</w:t>
            </w:r>
          </w:p>
        </w:tc>
      </w:tr>
      <w:tr w:rsidR="00321BEB" w:rsidTr="005A6CFE">
        <w:trPr>
          <w:trHeight w:val="381"/>
          <w:jc w:val="center"/>
        </w:trPr>
        <w:tc>
          <w:tcPr>
            <w:tcW w:w="1204" w:type="dxa"/>
            <w:vAlign w:val="center"/>
          </w:tcPr>
          <w:p w:rsidR="00321BEB" w:rsidRDefault="00321BEB" w:rsidP="00BF2868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321BEB" w:rsidRPr="00060248" w:rsidRDefault="00321BEB" w:rsidP="00BF2868">
            <w:pPr>
              <w:pStyle w:val="Ttulo4"/>
              <w:tabs>
                <w:tab w:val="left" w:pos="4750"/>
                <w:tab w:val="left" w:pos="4892"/>
                <w:tab w:val="left" w:pos="5175"/>
              </w:tabs>
              <w:rPr>
                <w:szCs w:val="26"/>
              </w:rPr>
            </w:pPr>
            <w:r>
              <w:t xml:space="preserve">                                 </w:t>
            </w:r>
            <w:r w:rsidRPr="00060248">
              <w:rPr>
                <w:szCs w:val="26"/>
              </w:rPr>
              <w:t>Até            1.250.000</w:t>
            </w:r>
          </w:p>
        </w:tc>
        <w:tc>
          <w:tcPr>
            <w:tcW w:w="2337" w:type="dxa"/>
            <w:vAlign w:val="center"/>
          </w:tcPr>
          <w:p w:rsidR="00321BEB" w:rsidRDefault="00321BEB" w:rsidP="00BF2868">
            <w:pPr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       700,00</w:t>
            </w:r>
          </w:p>
        </w:tc>
      </w:tr>
      <w:tr w:rsidR="00321BEB" w:rsidTr="005A6CFE">
        <w:trPr>
          <w:trHeight w:val="417"/>
          <w:jc w:val="center"/>
        </w:trPr>
        <w:tc>
          <w:tcPr>
            <w:tcW w:w="1204" w:type="dxa"/>
            <w:vAlign w:val="center"/>
          </w:tcPr>
          <w:p w:rsidR="00321BEB" w:rsidRDefault="00321BEB" w:rsidP="00BF2868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321BEB" w:rsidRDefault="00321BEB" w:rsidP="00BF2868">
            <w:pPr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de       1.250.001       a            10.000.000</w:t>
            </w:r>
          </w:p>
        </w:tc>
        <w:tc>
          <w:tcPr>
            <w:tcW w:w="2337" w:type="dxa"/>
            <w:vAlign w:val="center"/>
          </w:tcPr>
          <w:p w:rsidR="00321BEB" w:rsidRDefault="00321BEB" w:rsidP="00BF2868">
            <w:pPr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    1.510,00</w:t>
            </w:r>
          </w:p>
        </w:tc>
      </w:tr>
      <w:tr w:rsidR="00321BEB" w:rsidTr="005A6CFE">
        <w:trPr>
          <w:trHeight w:val="497"/>
          <w:jc w:val="center"/>
        </w:trPr>
        <w:tc>
          <w:tcPr>
            <w:tcW w:w="1204" w:type="dxa"/>
            <w:vAlign w:val="center"/>
          </w:tcPr>
          <w:p w:rsidR="00321BEB" w:rsidRDefault="00321BEB" w:rsidP="00BF2868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321BEB" w:rsidRDefault="00321BEB" w:rsidP="00BF2868">
            <w:pPr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de     10.000.001       a            20.000.000</w:t>
            </w:r>
          </w:p>
        </w:tc>
        <w:tc>
          <w:tcPr>
            <w:tcW w:w="2337" w:type="dxa"/>
            <w:vAlign w:val="center"/>
          </w:tcPr>
          <w:p w:rsidR="00321BEB" w:rsidRDefault="00321BEB" w:rsidP="00BF2868">
            <w:pPr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    1.750,00</w:t>
            </w:r>
          </w:p>
        </w:tc>
      </w:tr>
      <w:tr w:rsidR="00321BEB" w:rsidTr="005A6CFE">
        <w:trPr>
          <w:trHeight w:val="461"/>
          <w:jc w:val="center"/>
        </w:trPr>
        <w:tc>
          <w:tcPr>
            <w:tcW w:w="1204" w:type="dxa"/>
            <w:vAlign w:val="center"/>
          </w:tcPr>
          <w:p w:rsidR="00321BEB" w:rsidRDefault="00321BEB" w:rsidP="00BF2868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321BEB" w:rsidRDefault="00321BEB" w:rsidP="00BF2868">
            <w:pPr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de     20.000.001       a            50.000.000</w:t>
            </w:r>
          </w:p>
        </w:tc>
        <w:tc>
          <w:tcPr>
            <w:tcW w:w="2337" w:type="dxa"/>
            <w:vAlign w:val="center"/>
          </w:tcPr>
          <w:p w:rsidR="00321BEB" w:rsidRDefault="00321BEB" w:rsidP="00BF2868">
            <w:pPr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    2.090,00</w:t>
            </w:r>
          </w:p>
        </w:tc>
      </w:tr>
      <w:tr w:rsidR="00321BEB" w:rsidTr="005A6CFE">
        <w:trPr>
          <w:trHeight w:val="411"/>
          <w:jc w:val="center"/>
        </w:trPr>
        <w:tc>
          <w:tcPr>
            <w:tcW w:w="1204" w:type="dxa"/>
            <w:vAlign w:val="center"/>
          </w:tcPr>
          <w:p w:rsidR="00321BEB" w:rsidRDefault="00321BEB" w:rsidP="00BF2868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321BEB" w:rsidRDefault="00321BEB" w:rsidP="00BF2868">
            <w:pPr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de     50.000.001       a          100.000.000</w:t>
            </w:r>
          </w:p>
        </w:tc>
        <w:tc>
          <w:tcPr>
            <w:tcW w:w="2337" w:type="dxa"/>
            <w:vAlign w:val="center"/>
          </w:tcPr>
          <w:p w:rsidR="00321BEB" w:rsidRDefault="00321BEB" w:rsidP="00BF2868">
            <w:pPr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    3.960,00</w:t>
            </w:r>
          </w:p>
        </w:tc>
      </w:tr>
      <w:tr w:rsidR="00321BEB" w:rsidTr="005A6CFE">
        <w:trPr>
          <w:trHeight w:val="417"/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321BEB" w:rsidRDefault="00321BEB" w:rsidP="00BF2868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321BEB" w:rsidRDefault="00321BEB" w:rsidP="00BF2868">
            <w:pPr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de   100.000.001       a          200.000.000</w:t>
            </w:r>
          </w:p>
        </w:tc>
        <w:tc>
          <w:tcPr>
            <w:tcW w:w="2337" w:type="dxa"/>
            <w:vAlign w:val="center"/>
          </w:tcPr>
          <w:p w:rsidR="00321BEB" w:rsidRDefault="00321BEB" w:rsidP="00BF2868">
            <w:pPr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    5.000,00</w:t>
            </w:r>
          </w:p>
        </w:tc>
      </w:tr>
      <w:tr w:rsidR="00321BEB" w:rsidTr="005A6CFE">
        <w:trPr>
          <w:trHeight w:val="423"/>
          <w:jc w:val="center"/>
        </w:trPr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321BEB" w:rsidRDefault="00321BEB" w:rsidP="00BF2868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321BEB" w:rsidRDefault="00321BEB" w:rsidP="00BF2868">
            <w:pPr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de   200.000.001       a          400.000.000</w:t>
            </w:r>
          </w:p>
        </w:tc>
        <w:tc>
          <w:tcPr>
            <w:tcW w:w="2337" w:type="dxa"/>
            <w:vAlign w:val="center"/>
          </w:tcPr>
          <w:p w:rsidR="00321BEB" w:rsidRDefault="00321BEB" w:rsidP="00BF2868">
            <w:pPr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    5.700,00</w:t>
            </w:r>
          </w:p>
        </w:tc>
      </w:tr>
      <w:tr w:rsidR="00321BEB" w:rsidTr="005A6CFE">
        <w:trPr>
          <w:trHeight w:val="401"/>
          <w:jc w:val="center"/>
        </w:trPr>
        <w:tc>
          <w:tcPr>
            <w:tcW w:w="1204" w:type="dxa"/>
            <w:vAlign w:val="center"/>
          </w:tcPr>
          <w:p w:rsidR="00321BEB" w:rsidRDefault="00321BEB" w:rsidP="00BF2868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321BEB" w:rsidRPr="00060248" w:rsidRDefault="00321BEB" w:rsidP="00BF2868">
            <w:pPr>
              <w:pStyle w:val="Ttulo4"/>
              <w:jc w:val="left"/>
              <w:rPr>
                <w:szCs w:val="26"/>
              </w:rPr>
            </w:pPr>
            <w:r>
              <w:t xml:space="preserve">          </w:t>
            </w:r>
            <w:r w:rsidRPr="00060248">
              <w:rPr>
                <w:szCs w:val="26"/>
              </w:rPr>
              <w:t xml:space="preserve">Acima              </w:t>
            </w:r>
            <w:r>
              <w:rPr>
                <w:szCs w:val="26"/>
              </w:rPr>
              <w:t xml:space="preserve"> </w:t>
            </w:r>
            <w:r w:rsidRPr="00060248">
              <w:rPr>
                <w:szCs w:val="26"/>
              </w:rPr>
              <w:t xml:space="preserve">de        </w:t>
            </w:r>
            <w:r>
              <w:rPr>
                <w:szCs w:val="26"/>
              </w:rPr>
              <w:t xml:space="preserve"> </w:t>
            </w:r>
            <w:r w:rsidRPr="00060248">
              <w:rPr>
                <w:szCs w:val="26"/>
              </w:rPr>
              <w:t>400.000.000</w:t>
            </w:r>
          </w:p>
        </w:tc>
        <w:tc>
          <w:tcPr>
            <w:tcW w:w="2337" w:type="dxa"/>
            <w:vAlign w:val="center"/>
          </w:tcPr>
          <w:p w:rsidR="00321BEB" w:rsidRDefault="00321BEB" w:rsidP="00BF2868">
            <w:pPr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</w:rPr>
              <w:t xml:space="preserve">       6.860,00</w:t>
            </w:r>
          </w:p>
        </w:tc>
      </w:tr>
    </w:tbl>
    <w:p w:rsidR="00321BEB" w:rsidRDefault="00321BEB" w:rsidP="00321BEB">
      <w:pPr>
        <w:jc w:val="both"/>
        <w:rPr>
          <w:rFonts w:ascii="Tahoma" w:hAnsi="Tahoma" w:cs="Tahoma"/>
          <w:sz w:val="12"/>
        </w:rPr>
      </w:pPr>
    </w:p>
    <w:p w:rsidR="006849C3" w:rsidRPr="00321BEB" w:rsidRDefault="006849C3" w:rsidP="00321BEB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321BEB" w:rsidRPr="00321BEB" w:rsidRDefault="00321BEB" w:rsidP="00321BEB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321BEB" w:rsidRPr="00321BEB" w:rsidRDefault="00321BEB" w:rsidP="00321BEB">
      <w:pPr>
        <w:contextualSpacing/>
        <w:rPr>
          <w:rFonts w:asciiTheme="minorHAnsi" w:hAnsiTheme="minorHAnsi" w:cstheme="minorHAnsi"/>
          <w:sz w:val="24"/>
          <w:szCs w:val="24"/>
        </w:rPr>
      </w:pPr>
    </w:p>
    <w:sectPr w:rsidR="00321BEB" w:rsidRPr="00321BEB" w:rsidSect="00FB643B">
      <w:headerReference w:type="default" r:id="rId7"/>
      <w:footerReference w:type="default" r:id="rId8"/>
      <w:pgSz w:w="11906" w:h="16838" w:code="9"/>
      <w:pgMar w:top="1985" w:right="1134" w:bottom="130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CD" w:rsidRDefault="003620CD" w:rsidP="00FB643B">
      <w:r>
        <w:separator/>
      </w:r>
    </w:p>
  </w:endnote>
  <w:endnote w:type="continuationSeparator" w:id="0">
    <w:p w:rsidR="003620CD" w:rsidRDefault="003620CD" w:rsidP="00FB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3B" w:rsidRDefault="00FB643B">
    <w:pPr>
      <w:pStyle w:val="Rodap"/>
    </w:pPr>
    <w:r>
      <w:rPr>
        <w:noProof/>
      </w:rPr>
      <w:drawing>
        <wp:inline distT="0" distB="0" distL="0" distR="0">
          <wp:extent cx="5939790" cy="305435"/>
          <wp:effectExtent l="19050" t="0" r="3810" b="0"/>
          <wp:docPr id="4" name="Imagem 3" descr="papel_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CD" w:rsidRDefault="003620CD" w:rsidP="00FB643B">
      <w:r>
        <w:separator/>
      </w:r>
    </w:p>
  </w:footnote>
  <w:footnote w:type="continuationSeparator" w:id="0">
    <w:p w:rsidR="003620CD" w:rsidRDefault="003620CD" w:rsidP="00FB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3B" w:rsidRDefault="00FB643B">
    <w:pPr>
      <w:pStyle w:val="Cabealho"/>
    </w:pPr>
    <w:r>
      <w:rPr>
        <w:noProof/>
      </w:rPr>
      <w:drawing>
        <wp:inline distT="0" distB="0" distL="0" distR="0">
          <wp:extent cx="5939790" cy="630555"/>
          <wp:effectExtent l="19050" t="0" r="3810" b="0"/>
          <wp:docPr id="3" name="Imagem 2" descr="papel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277F"/>
    <w:multiLevelType w:val="hybridMultilevel"/>
    <w:tmpl w:val="C48258DA"/>
    <w:lvl w:ilvl="0" w:tplc="E42A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643B"/>
    <w:rsid w:val="0006636A"/>
    <w:rsid w:val="000B6992"/>
    <w:rsid w:val="000F2B74"/>
    <w:rsid w:val="00320685"/>
    <w:rsid w:val="00321BEB"/>
    <w:rsid w:val="003620CD"/>
    <w:rsid w:val="004429B3"/>
    <w:rsid w:val="004A4FF3"/>
    <w:rsid w:val="005A6CFE"/>
    <w:rsid w:val="00647219"/>
    <w:rsid w:val="006849C3"/>
    <w:rsid w:val="00795A2A"/>
    <w:rsid w:val="007B4818"/>
    <w:rsid w:val="00846D08"/>
    <w:rsid w:val="0086488B"/>
    <w:rsid w:val="008B3232"/>
    <w:rsid w:val="00AE6645"/>
    <w:rsid w:val="00CA615D"/>
    <w:rsid w:val="00EF5B35"/>
    <w:rsid w:val="00F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43B"/>
    <w:pPr>
      <w:keepNext/>
      <w:jc w:val="both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link w:val="Ttulo3Char"/>
    <w:qFormat/>
    <w:rsid w:val="00FB643B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B643B"/>
    <w:pPr>
      <w:keepNext/>
      <w:jc w:val="both"/>
      <w:outlineLvl w:val="3"/>
    </w:pPr>
    <w:rPr>
      <w:rFonts w:ascii="Tahoma" w:hAnsi="Tahoma" w:cs="Tahoma"/>
      <w:sz w:val="26"/>
    </w:rPr>
  </w:style>
  <w:style w:type="paragraph" w:styleId="Ttulo5">
    <w:name w:val="heading 5"/>
    <w:basedOn w:val="Normal"/>
    <w:next w:val="Normal"/>
    <w:link w:val="Ttulo5Char"/>
    <w:qFormat/>
    <w:rsid w:val="00FB643B"/>
    <w:pPr>
      <w:keepNext/>
      <w:spacing w:line="288" w:lineRule="auto"/>
      <w:jc w:val="center"/>
      <w:outlineLvl w:val="4"/>
    </w:pPr>
    <w:rPr>
      <w:rFonts w:ascii="Tahoma" w:hAnsi="Tahoma" w:cs="Tahom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43B"/>
  </w:style>
  <w:style w:type="paragraph" w:styleId="Rodap">
    <w:name w:val="footer"/>
    <w:basedOn w:val="Normal"/>
    <w:link w:val="Rodap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643B"/>
  </w:style>
  <w:style w:type="paragraph" w:styleId="Textodebalo">
    <w:name w:val="Balloon Text"/>
    <w:basedOn w:val="Normal"/>
    <w:link w:val="TextodebaloChar"/>
    <w:uiPriority w:val="99"/>
    <w:semiHidden/>
    <w:unhideWhenUsed/>
    <w:rsid w:val="00FB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643B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643B"/>
    <w:rPr>
      <w:rFonts w:ascii="Tahoma" w:eastAsia="Times New Roman" w:hAnsi="Tahoma" w:cs="Tahoma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643B"/>
    <w:rPr>
      <w:rFonts w:ascii="Tahoma" w:eastAsia="Times New Roman" w:hAnsi="Tahoma" w:cs="Tahoma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643B"/>
    <w:rPr>
      <w:rFonts w:ascii="Tahoma" w:eastAsia="Times New Roman" w:hAnsi="Tahoma" w:cs="Tahoma"/>
      <w:b/>
      <w:bCs/>
      <w:sz w:val="30"/>
      <w:szCs w:val="20"/>
      <w:lang w:eastAsia="pt-BR"/>
    </w:rPr>
  </w:style>
  <w:style w:type="table" w:styleId="Tabelacomgrade">
    <w:name w:val="Table Grid"/>
    <w:basedOn w:val="Tabelanormal"/>
    <w:uiPriority w:val="59"/>
    <w:rsid w:val="00EF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46D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43B"/>
    <w:pPr>
      <w:keepNext/>
      <w:jc w:val="both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link w:val="Ttulo3Char"/>
    <w:qFormat/>
    <w:rsid w:val="00FB643B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B643B"/>
    <w:pPr>
      <w:keepNext/>
      <w:jc w:val="both"/>
      <w:outlineLvl w:val="3"/>
    </w:pPr>
    <w:rPr>
      <w:rFonts w:ascii="Tahoma" w:hAnsi="Tahoma" w:cs="Tahoma"/>
      <w:sz w:val="26"/>
    </w:rPr>
  </w:style>
  <w:style w:type="paragraph" w:styleId="Ttulo5">
    <w:name w:val="heading 5"/>
    <w:basedOn w:val="Normal"/>
    <w:next w:val="Normal"/>
    <w:link w:val="Ttulo5Char"/>
    <w:qFormat/>
    <w:rsid w:val="00FB643B"/>
    <w:pPr>
      <w:keepNext/>
      <w:spacing w:line="288" w:lineRule="auto"/>
      <w:jc w:val="center"/>
      <w:outlineLvl w:val="4"/>
    </w:pPr>
    <w:rPr>
      <w:rFonts w:ascii="Tahoma" w:hAnsi="Tahoma" w:cs="Tahom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43B"/>
  </w:style>
  <w:style w:type="paragraph" w:styleId="Rodap">
    <w:name w:val="footer"/>
    <w:basedOn w:val="Normal"/>
    <w:link w:val="Rodap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643B"/>
  </w:style>
  <w:style w:type="paragraph" w:styleId="Textodebalo">
    <w:name w:val="Balloon Text"/>
    <w:basedOn w:val="Normal"/>
    <w:link w:val="TextodebaloChar"/>
    <w:uiPriority w:val="99"/>
    <w:semiHidden/>
    <w:unhideWhenUsed/>
    <w:rsid w:val="00FB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643B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643B"/>
    <w:rPr>
      <w:rFonts w:ascii="Tahoma" w:eastAsia="Times New Roman" w:hAnsi="Tahoma" w:cs="Tahoma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643B"/>
    <w:rPr>
      <w:rFonts w:ascii="Tahoma" w:eastAsia="Times New Roman" w:hAnsi="Tahoma" w:cs="Tahoma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643B"/>
    <w:rPr>
      <w:rFonts w:ascii="Tahoma" w:eastAsia="Times New Roman" w:hAnsi="Tahoma" w:cs="Tahoma"/>
      <w:b/>
      <w:bCs/>
      <w:sz w:val="30"/>
      <w:szCs w:val="20"/>
      <w:lang w:eastAsia="pt-BR"/>
    </w:rPr>
  </w:style>
  <w:style w:type="table" w:styleId="Tabelacomgrade">
    <w:name w:val="Table Grid"/>
    <w:basedOn w:val="Tabelanormal"/>
    <w:uiPriority w:val="59"/>
    <w:rsid w:val="00EF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46D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Apeop Tecnico</dc:creator>
  <cp:lastModifiedBy>Apeop Tecnico</cp:lastModifiedBy>
  <cp:revision>3</cp:revision>
  <cp:lastPrinted>2018-02-28T20:15:00Z</cp:lastPrinted>
  <dcterms:created xsi:type="dcterms:W3CDTF">2018-07-17T19:19:00Z</dcterms:created>
  <dcterms:modified xsi:type="dcterms:W3CDTF">2018-07-17T19:19:00Z</dcterms:modified>
</cp:coreProperties>
</file>